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55" w:rsidRDefault="00606455" w:rsidP="001001CD">
      <w:pPr>
        <w:tabs>
          <w:tab w:val="num" w:pos="-108"/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1001CD">
        <w:rPr>
          <w:b/>
          <w:sz w:val="28"/>
          <w:szCs w:val="28"/>
          <w:u w:val="single"/>
        </w:rPr>
        <w:t>«Роль и место дополнительного образования гимназистов в реализации общеобразовательных стандартов нового поколения»</w:t>
      </w:r>
    </w:p>
    <w:p w:rsidR="006D69A6" w:rsidRDefault="006D69A6" w:rsidP="001001CD">
      <w:pPr>
        <w:tabs>
          <w:tab w:val="num" w:pos="-108"/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6D69A6" w:rsidRPr="006D69A6" w:rsidRDefault="006D69A6" w:rsidP="001001CD">
      <w:pPr>
        <w:tabs>
          <w:tab w:val="num" w:pos="-108"/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proofErr w:type="spellStart"/>
      <w:r w:rsidRPr="006D69A6">
        <w:rPr>
          <w:sz w:val="28"/>
          <w:szCs w:val="28"/>
        </w:rPr>
        <w:t>Галияхметова</w:t>
      </w:r>
      <w:proofErr w:type="spellEnd"/>
      <w:r w:rsidRPr="006D69A6">
        <w:rPr>
          <w:sz w:val="28"/>
          <w:szCs w:val="28"/>
        </w:rPr>
        <w:t xml:space="preserve"> Э.С. - педагог-организатор МБОУ «Гимназия №14» </w:t>
      </w:r>
    </w:p>
    <w:p w:rsidR="00606455" w:rsidRPr="001001CD" w:rsidRDefault="00606455" w:rsidP="001001CD">
      <w:pPr>
        <w:spacing w:line="360" w:lineRule="auto"/>
        <w:ind w:firstLine="567"/>
        <w:jc w:val="both"/>
        <w:rPr>
          <w:iCs/>
          <w:sz w:val="28"/>
          <w:szCs w:val="28"/>
        </w:rPr>
      </w:pPr>
    </w:p>
    <w:p w:rsidR="00606455" w:rsidRPr="00606455" w:rsidRDefault="00606455" w:rsidP="001001CD">
      <w:pPr>
        <w:spacing w:line="360" w:lineRule="auto"/>
        <w:jc w:val="right"/>
        <w:rPr>
          <w:sz w:val="28"/>
          <w:szCs w:val="28"/>
        </w:rPr>
      </w:pPr>
      <w:r w:rsidRPr="001001CD">
        <w:rPr>
          <w:sz w:val="28"/>
          <w:szCs w:val="28"/>
        </w:rPr>
        <w:t>«</w:t>
      </w:r>
      <w:r w:rsidRPr="00606455">
        <w:rPr>
          <w:sz w:val="28"/>
          <w:szCs w:val="28"/>
        </w:rPr>
        <w:t>Дети должны жить в мире красоты, игры, сказки, музыки, рисунка, фантазии, творчества</w:t>
      </w:r>
      <w:r w:rsidRPr="001001CD">
        <w:rPr>
          <w:sz w:val="28"/>
          <w:szCs w:val="28"/>
        </w:rPr>
        <w:t>»</w:t>
      </w:r>
      <w:r w:rsidRPr="00606455">
        <w:rPr>
          <w:sz w:val="28"/>
          <w:szCs w:val="28"/>
        </w:rPr>
        <w:t>.</w:t>
      </w:r>
    </w:p>
    <w:p w:rsidR="00606455" w:rsidRPr="001001CD" w:rsidRDefault="00606455" w:rsidP="001001CD">
      <w:pPr>
        <w:spacing w:line="360" w:lineRule="auto"/>
        <w:jc w:val="right"/>
        <w:rPr>
          <w:sz w:val="28"/>
          <w:szCs w:val="28"/>
        </w:rPr>
      </w:pPr>
      <w:r w:rsidRPr="00606455">
        <w:rPr>
          <w:sz w:val="28"/>
          <w:szCs w:val="28"/>
        </w:rPr>
        <w:t>В.А.</w:t>
      </w:r>
      <w:r w:rsidRPr="001001CD">
        <w:rPr>
          <w:sz w:val="28"/>
          <w:szCs w:val="28"/>
        </w:rPr>
        <w:t xml:space="preserve"> </w:t>
      </w:r>
      <w:r w:rsidRPr="00606455">
        <w:rPr>
          <w:sz w:val="28"/>
          <w:szCs w:val="28"/>
        </w:rPr>
        <w:t xml:space="preserve">Сухомлинский </w:t>
      </w:r>
    </w:p>
    <w:p w:rsidR="00606455" w:rsidRPr="00606455" w:rsidRDefault="00606455" w:rsidP="001001CD">
      <w:pPr>
        <w:spacing w:line="360" w:lineRule="auto"/>
        <w:jc w:val="right"/>
        <w:rPr>
          <w:sz w:val="28"/>
          <w:szCs w:val="28"/>
        </w:rPr>
      </w:pPr>
    </w:p>
    <w:p w:rsidR="00606455" w:rsidRPr="001001CD" w:rsidRDefault="00606455" w:rsidP="001001CD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1001CD">
        <w:rPr>
          <w:sz w:val="28"/>
          <w:szCs w:val="28"/>
        </w:rPr>
        <w:t>Эти слова, сказанные Сухомлинским Василием Александровичем в начале 20 века, и сегодня остаются актуальными. Погрузиться в мир творчества позволяет детям сложившаяся система дополнительного образования детей.</w:t>
      </w:r>
    </w:p>
    <w:p w:rsidR="009C037B" w:rsidRPr="001001CD" w:rsidRDefault="009C037B" w:rsidP="001001CD">
      <w:pPr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1001CD">
        <w:rPr>
          <w:sz w:val="28"/>
          <w:szCs w:val="28"/>
        </w:rPr>
        <w:t xml:space="preserve">Новая структура Федеральных государственных образовательных стандартов (ФГОС) </w:t>
      </w:r>
      <w:r w:rsidR="00E952B3" w:rsidRPr="001001CD">
        <w:rPr>
          <w:sz w:val="28"/>
          <w:szCs w:val="28"/>
        </w:rPr>
        <w:t>утверждённая</w:t>
      </w:r>
      <w:r w:rsidRPr="001001CD">
        <w:rPr>
          <w:sz w:val="28"/>
          <w:szCs w:val="28"/>
        </w:rPr>
        <w:t xml:space="preserve"> </w:t>
      </w:r>
      <w:hyperlink r:id="rId7" w:history="1">
        <w:r w:rsidRPr="001001CD">
          <w:rPr>
            <w:rStyle w:val="a4"/>
            <w:color w:val="auto"/>
            <w:sz w:val="28"/>
            <w:szCs w:val="28"/>
          </w:rPr>
          <w:t>Федеральным законом от 1 декабря 2007 года N 309-ФЗ</w:t>
        </w:r>
      </w:hyperlink>
      <w:r w:rsidR="00D27BA0" w:rsidRPr="001001CD">
        <w:rPr>
          <w:sz w:val="28"/>
          <w:szCs w:val="28"/>
        </w:rPr>
        <w:t>, предложила новую структуру</w:t>
      </w:r>
      <w:r w:rsidRPr="001001CD">
        <w:rPr>
          <w:sz w:val="28"/>
          <w:szCs w:val="28"/>
        </w:rPr>
        <w:t xml:space="preserve"> базисного учебного </w:t>
      </w:r>
      <w:r w:rsidRPr="001001CD">
        <w:rPr>
          <w:spacing w:val="-2"/>
          <w:sz w:val="28"/>
          <w:szCs w:val="28"/>
        </w:rPr>
        <w:t xml:space="preserve">(образовательного) плана, в состав которого в качестве компонента включена </w:t>
      </w:r>
      <w:r w:rsidRPr="001001CD">
        <w:rPr>
          <w:bCs/>
          <w:iCs/>
          <w:spacing w:val="-3"/>
          <w:sz w:val="28"/>
          <w:szCs w:val="28"/>
          <w:u w:val="single"/>
        </w:rPr>
        <w:t>внеурочная деятельность</w:t>
      </w:r>
      <w:r w:rsidRPr="001001CD">
        <w:rPr>
          <w:spacing w:val="-3"/>
          <w:sz w:val="28"/>
          <w:szCs w:val="28"/>
        </w:rPr>
        <w:t xml:space="preserve">. </w:t>
      </w:r>
    </w:p>
    <w:p w:rsidR="00DB623B" w:rsidRPr="001001CD" w:rsidRDefault="00DB623B" w:rsidP="001001CD">
      <w:pPr>
        <w:spacing w:line="360" w:lineRule="auto"/>
        <w:ind w:firstLine="567"/>
        <w:jc w:val="both"/>
        <w:rPr>
          <w:rFonts w:eastAsiaTheme="majorEastAsia"/>
          <w:kern w:val="24"/>
          <w:sz w:val="28"/>
          <w:szCs w:val="28"/>
        </w:rPr>
      </w:pPr>
      <w:r w:rsidRPr="001001CD">
        <w:rPr>
          <w:rFonts w:eastAsiaTheme="majorEastAsia"/>
          <w:kern w:val="24"/>
          <w:sz w:val="28"/>
          <w:szCs w:val="28"/>
        </w:rPr>
        <w:t>Согласно новым требованиям обучения, конечной целью учебного процесса должно стать полноценное развитие активно мыслящей высоконравственной личности ребенка.</w:t>
      </w:r>
    </w:p>
    <w:p w:rsidR="00DB623B" w:rsidRPr="001001CD" w:rsidRDefault="00DB623B" w:rsidP="001001CD">
      <w:pPr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1001CD">
        <w:rPr>
          <w:rFonts w:eastAsiaTheme="majorEastAsia"/>
          <w:kern w:val="24"/>
          <w:sz w:val="28"/>
          <w:szCs w:val="28"/>
        </w:rPr>
        <w:t>Интеграция общего и дополнительного образования через организацию внеурочной деятельности является одним из самых эффективных способов реализации новых требований.</w:t>
      </w:r>
    </w:p>
    <w:p w:rsidR="00066D08" w:rsidRPr="001001CD" w:rsidRDefault="00220D47" w:rsidP="001001CD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стоит так же забывать, что занятость в кружках </w:t>
      </w:r>
      <w:r w:rsidR="00887D85">
        <w:rPr>
          <w:sz w:val="28"/>
          <w:szCs w:val="28"/>
        </w:rPr>
        <w:t xml:space="preserve">является альтернативой пагубным привычкам. </w:t>
      </w:r>
    </w:p>
    <w:p w:rsidR="00066D08" w:rsidRPr="001001CD" w:rsidRDefault="00066D08" w:rsidP="001001CD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001CD">
        <w:rPr>
          <w:sz w:val="28"/>
          <w:szCs w:val="28"/>
        </w:rPr>
        <w:t>В федеральных документах по аккредитации учреждений дополнительного образования детей об</w:t>
      </w:r>
      <w:r w:rsidR="0039413F">
        <w:rPr>
          <w:sz w:val="28"/>
          <w:szCs w:val="28"/>
        </w:rPr>
        <w:t>означено 10-11 направленностей</w:t>
      </w:r>
      <w:r w:rsidRPr="001001CD">
        <w:rPr>
          <w:sz w:val="28"/>
          <w:szCs w:val="28"/>
        </w:rPr>
        <w:t>:</w:t>
      </w:r>
    </w:p>
    <w:p w:rsidR="00352B6E" w:rsidRP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1001CD">
        <w:rPr>
          <w:sz w:val="28"/>
          <w:szCs w:val="28"/>
        </w:rPr>
        <w:t>Д</w:t>
      </w:r>
      <w:r w:rsidRPr="00352B6E">
        <w:rPr>
          <w:sz w:val="28"/>
          <w:szCs w:val="28"/>
        </w:rPr>
        <w:t xml:space="preserve">ополнительное образование в </w:t>
      </w:r>
      <w:r w:rsidRPr="001001CD">
        <w:rPr>
          <w:sz w:val="28"/>
          <w:szCs w:val="28"/>
        </w:rPr>
        <w:t>нашей гимназии</w:t>
      </w:r>
      <w:r w:rsidRPr="00352B6E">
        <w:rPr>
          <w:sz w:val="28"/>
          <w:szCs w:val="28"/>
        </w:rPr>
        <w:t xml:space="preserve"> организо</w:t>
      </w:r>
      <w:r w:rsidRPr="001001CD">
        <w:rPr>
          <w:sz w:val="28"/>
          <w:szCs w:val="28"/>
        </w:rPr>
        <w:t xml:space="preserve">вано </w:t>
      </w:r>
      <w:r w:rsidR="0007782D">
        <w:rPr>
          <w:sz w:val="28"/>
          <w:szCs w:val="28"/>
        </w:rPr>
        <w:t>следующим образом:</w:t>
      </w:r>
    </w:p>
    <w:p w:rsidR="003959CF" w:rsidRDefault="0007782D" w:rsidP="003959CF">
      <w:pPr>
        <w:ind w:firstLine="3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 составляющая</w:t>
      </w:r>
      <w:r w:rsidR="00352B6E" w:rsidRPr="00352B6E">
        <w:rPr>
          <w:sz w:val="28"/>
          <w:szCs w:val="28"/>
        </w:rPr>
        <w:t xml:space="preserve"> – предполагает укрепление связи </w:t>
      </w:r>
      <w:r>
        <w:rPr>
          <w:sz w:val="28"/>
          <w:szCs w:val="28"/>
        </w:rPr>
        <w:t>школы</w:t>
      </w:r>
      <w:r w:rsidR="00352B6E" w:rsidRPr="00352B6E">
        <w:rPr>
          <w:sz w:val="28"/>
          <w:szCs w:val="28"/>
        </w:rPr>
        <w:t xml:space="preserve"> с </w:t>
      </w:r>
      <w:r w:rsidR="0039413F">
        <w:rPr>
          <w:sz w:val="28"/>
          <w:szCs w:val="28"/>
        </w:rPr>
        <w:t xml:space="preserve">культурными учреждениями города: </w:t>
      </w:r>
      <w:r w:rsidR="00352B6E" w:rsidRPr="00352B6E">
        <w:rPr>
          <w:sz w:val="28"/>
          <w:szCs w:val="28"/>
        </w:rPr>
        <w:t>театрами, музеями, экскурс</w:t>
      </w:r>
      <w:r w:rsidR="00A3087F" w:rsidRPr="001001CD">
        <w:rPr>
          <w:sz w:val="28"/>
          <w:szCs w:val="28"/>
        </w:rPr>
        <w:t xml:space="preserve">ионным </w:t>
      </w:r>
      <w:r w:rsidR="00352B6E" w:rsidRPr="00352B6E">
        <w:rPr>
          <w:sz w:val="28"/>
          <w:szCs w:val="28"/>
        </w:rPr>
        <w:t>бюро – совместная творческая работа с кружками районного дома детского творчества, спортивными школами.</w:t>
      </w:r>
      <w:r w:rsidR="003959CF" w:rsidRPr="003959CF">
        <w:rPr>
          <w:b/>
          <w:sz w:val="28"/>
          <w:szCs w:val="28"/>
        </w:rPr>
        <w:t xml:space="preserve"> </w:t>
      </w:r>
      <w:r w:rsidR="003959CF">
        <w:rPr>
          <w:b/>
          <w:sz w:val="28"/>
          <w:szCs w:val="28"/>
        </w:rPr>
        <w:t>Обратите внимание на с</w:t>
      </w:r>
      <w:r w:rsidR="003959CF" w:rsidRPr="00AF32C2">
        <w:rPr>
          <w:b/>
          <w:sz w:val="28"/>
          <w:szCs w:val="28"/>
        </w:rPr>
        <w:t xml:space="preserve">оциокультурную </w:t>
      </w:r>
      <w:r w:rsidR="003959CF">
        <w:rPr>
          <w:b/>
          <w:sz w:val="28"/>
          <w:szCs w:val="28"/>
        </w:rPr>
        <w:t xml:space="preserve">и спортивную </w:t>
      </w:r>
      <w:r w:rsidR="003959CF" w:rsidRPr="00AF32C2">
        <w:rPr>
          <w:b/>
          <w:sz w:val="28"/>
          <w:szCs w:val="28"/>
        </w:rPr>
        <w:t>среду</w:t>
      </w:r>
      <w:r w:rsidR="003959CF" w:rsidRPr="00AF32C2">
        <w:rPr>
          <w:sz w:val="28"/>
          <w:szCs w:val="28"/>
        </w:rPr>
        <w:t xml:space="preserve"> М</w:t>
      </w:r>
      <w:r w:rsidR="003959CF">
        <w:rPr>
          <w:sz w:val="28"/>
          <w:szCs w:val="28"/>
        </w:rPr>
        <w:t>Б</w:t>
      </w:r>
      <w:r w:rsidR="003959CF" w:rsidRPr="00AF32C2">
        <w:rPr>
          <w:sz w:val="28"/>
          <w:szCs w:val="28"/>
        </w:rPr>
        <w:t xml:space="preserve">ОУ </w:t>
      </w:r>
      <w:r w:rsidR="003959CF">
        <w:rPr>
          <w:sz w:val="28"/>
          <w:szCs w:val="28"/>
        </w:rPr>
        <w:t>«Гимназия №14»</w:t>
      </w:r>
      <w:r w:rsidR="003959CF" w:rsidRPr="00AF32C2">
        <w:rPr>
          <w:sz w:val="28"/>
          <w:szCs w:val="28"/>
        </w:rPr>
        <w:t xml:space="preserve"> в 201</w:t>
      </w:r>
      <w:r w:rsidR="003959CF">
        <w:rPr>
          <w:sz w:val="28"/>
          <w:szCs w:val="28"/>
        </w:rPr>
        <w:t>4</w:t>
      </w:r>
      <w:r w:rsidR="003959CF" w:rsidRPr="00AF32C2">
        <w:rPr>
          <w:sz w:val="28"/>
          <w:szCs w:val="28"/>
        </w:rPr>
        <w:t>-201</w:t>
      </w:r>
      <w:r w:rsidR="003959CF">
        <w:rPr>
          <w:sz w:val="28"/>
          <w:szCs w:val="28"/>
        </w:rPr>
        <w:t>5 уч. году.</w:t>
      </w:r>
    </w:p>
    <w:p w:rsidR="0007782D" w:rsidRPr="001001CD" w:rsidRDefault="0007782D" w:rsidP="0007782D">
      <w:pPr>
        <w:spacing w:line="360" w:lineRule="auto"/>
        <w:ind w:firstLine="31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Наша гимназия </w:t>
      </w:r>
      <w:r w:rsidRPr="001001CD">
        <w:rPr>
          <w:iCs/>
          <w:sz w:val="28"/>
          <w:szCs w:val="28"/>
        </w:rPr>
        <w:t xml:space="preserve">находится </w:t>
      </w:r>
      <w:r>
        <w:rPr>
          <w:iCs/>
          <w:sz w:val="28"/>
          <w:szCs w:val="28"/>
        </w:rPr>
        <w:t>на краю</w:t>
      </w:r>
      <w:r w:rsidRPr="001001CD">
        <w:rPr>
          <w:iCs/>
          <w:sz w:val="28"/>
          <w:szCs w:val="28"/>
        </w:rPr>
        <w:t xml:space="preserve"> города, </w:t>
      </w:r>
      <w:r>
        <w:rPr>
          <w:iCs/>
          <w:sz w:val="28"/>
          <w:szCs w:val="28"/>
        </w:rPr>
        <w:t xml:space="preserve">в поселке, </w:t>
      </w:r>
      <w:r w:rsidRPr="001001CD">
        <w:rPr>
          <w:iCs/>
          <w:sz w:val="28"/>
          <w:szCs w:val="28"/>
        </w:rPr>
        <w:t xml:space="preserve">а это значит, что не всякий родитель </w:t>
      </w:r>
      <w:r>
        <w:rPr>
          <w:iCs/>
          <w:sz w:val="28"/>
          <w:szCs w:val="28"/>
        </w:rPr>
        <w:t>решится</w:t>
      </w:r>
      <w:r w:rsidRPr="001001CD">
        <w:rPr>
          <w:iCs/>
          <w:sz w:val="28"/>
          <w:szCs w:val="28"/>
        </w:rPr>
        <w:t xml:space="preserve">, записать своего ребенка в </w:t>
      </w:r>
      <w:r>
        <w:rPr>
          <w:iCs/>
          <w:sz w:val="28"/>
          <w:szCs w:val="28"/>
        </w:rPr>
        <w:t>творческое объединение</w:t>
      </w:r>
      <w:r w:rsidRPr="001001C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за пределами поселка</w:t>
      </w:r>
      <w:r w:rsidRPr="001001CD">
        <w:rPr>
          <w:iCs/>
          <w:sz w:val="28"/>
          <w:szCs w:val="28"/>
        </w:rPr>
        <w:t>. Отдаленность от учреждений дополнительного образования многие годы была одной из основных проблем детей и родителей</w:t>
      </w:r>
      <w:r w:rsidR="00887D85">
        <w:rPr>
          <w:iCs/>
          <w:sz w:val="28"/>
          <w:szCs w:val="28"/>
        </w:rPr>
        <w:t xml:space="preserve"> нашего</w:t>
      </w:r>
      <w:r w:rsidRPr="001001CD">
        <w:rPr>
          <w:iCs/>
          <w:sz w:val="28"/>
          <w:szCs w:val="28"/>
        </w:rPr>
        <w:t xml:space="preserve"> поселка. Но, к всеобщей радости, два года тому назад </w:t>
      </w:r>
      <w:r w:rsidRPr="001001CD">
        <w:rPr>
          <w:sz w:val="28"/>
          <w:szCs w:val="28"/>
        </w:rPr>
        <w:t>открыли  дом культуры в жилом массиве Северный расположенный по адресу Кутузова, 15.</w:t>
      </w:r>
      <w:r w:rsidRPr="007162DD">
        <w:rPr>
          <w:iCs/>
          <w:sz w:val="28"/>
          <w:szCs w:val="28"/>
        </w:rPr>
        <w:t> </w:t>
      </w:r>
      <w:r w:rsidRPr="001001CD">
        <w:rPr>
          <w:iCs/>
          <w:sz w:val="28"/>
          <w:szCs w:val="28"/>
        </w:rPr>
        <w:t>За свою недолгую работу дом культуры «Северный» стал очень популярным среди учащихся. «</w:t>
      </w:r>
      <w:r>
        <w:rPr>
          <w:iCs/>
          <w:sz w:val="28"/>
          <w:szCs w:val="28"/>
        </w:rPr>
        <w:t>Более 5</w:t>
      </w:r>
      <w:r w:rsidRPr="001001CD">
        <w:rPr>
          <w:iCs/>
          <w:sz w:val="28"/>
          <w:szCs w:val="28"/>
        </w:rPr>
        <w:t xml:space="preserve">5 % детей, посещающие дом культуры, - это учащиеся 14-ой гимназии» - отметила директор ДК Северный. </w:t>
      </w:r>
      <w:r w:rsidRPr="007162DD">
        <w:rPr>
          <w:iCs/>
          <w:sz w:val="28"/>
          <w:szCs w:val="28"/>
        </w:rPr>
        <w:t xml:space="preserve">Известностью и популярностью среди </w:t>
      </w:r>
      <w:r w:rsidRPr="001001CD">
        <w:rPr>
          <w:iCs/>
          <w:sz w:val="28"/>
          <w:szCs w:val="28"/>
        </w:rPr>
        <w:t>учащихся нашей гимназии</w:t>
      </w:r>
      <w:r w:rsidRPr="007162DD">
        <w:rPr>
          <w:iCs/>
          <w:sz w:val="28"/>
          <w:szCs w:val="28"/>
        </w:rPr>
        <w:t xml:space="preserve"> пользуются такие </w:t>
      </w:r>
      <w:r>
        <w:rPr>
          <w:iCs/>
          <w:sz w:val="28"/>
          <w:szCs w:val="28"/>
        </w:rPr>
        <w:t xml:space="preserve">творческие и спортивные </w:t>
      </w:r>
      <w:r w:rsidRPr="001001CD">
        <w:rPr>
          <w:iCs/>
          <w:sz w:val="28"/>
          <w:szCs w:val="28"/>
        </w:rPr>
        <w:t>кружки</w:t>
      </w:r>
      <w:r w:rsidRPr="007162DD">
        <w:rPr>
          <w:iCs/>
          <w:sz w:val="28"/>
          <w:szCs w:val="28"/>
        </w:rPr>
        <w:t xml:space="preserve"> как </w:t>
      </w:r>
      <w:r w:rsidRPr="001001CD">
        <w:rPr>
          <w:iCs/>
          <w:sz w:val="28"/>
          <w:szCs w:val="28"/>
        </w:rPr>
        <w:t xml:space="preserve">вокал, шахматы, каратэ, народные и эстрадные танцы, </w:t>
      </w:r>
      <w:r w:rsidRPr="007162DD">
        <w:rPr>
          <w:iCs/>
          <w:sz w:val="28"/>
          <w:szCs w:val="28"/>
        </w:rPr>
        <w:t xml:space="preserve">ИЗО-студия </w:t>
      </w:r>
      <w:r w:rsidRPr="001001CD">
        <w:rPr>
          <w:iCs/>
          <w:sz w:val="28"/>
          <w:szCs w:val="28"/>
        </w:rPr>
        <w:t>и другие.</w:t>
      </w:r>
    </w:p>
    <w:p w:rsidR="0007782D" w:rsidRPr="001001CD" w:rsidRDefault="0007782D" w:rsidP="0007782D">
      <w:pPr>
        <w:spacing w:line="360" w:lineRule="auto"/>
        <w:ind w:firstLine="315"/>
        <w:jc w:val="both"/>
        <w:rPr>
          <w:iCs/>
          <w:sz w:val="28"/>
          <w:szCs w:val="28"/>
        </w:rPr>
      </w:pPr>
      <w:r w:rsidRPr="001001CD">
        <w:rPr>
          <w:iCs/>
          <w:sz w:val="28"/>
          <w:szCs w:val="28"/>
        </w:rPr>
        <w:t xml:space="preserve">Благодаря сотрудничеству с руководством Дома Культуры у нас появилась возможность проводить различные мероприятия в концертном зале ДК Северный: выпускные, праздничные концерты, </w:t>
      </w:r>
      <w:proofErr w:type="spellStart"/>
      <w:r w:rsidRPr="001001CD">
        <w:rPr>
          <w:iCs/>
          <w:sz w:val="28"/>
          <w:szCs w:val="28"/>
        </w:rPr>
        <w:t>всешкольные</w:t>
      </w:r>
      <w:proofErr w:type="spellEnd"/>
      <w:r w:rsidRPr="001001CD">
        <w:rPr>
          <w:iCs/>
          <w:sz w:val="28"/>
          <w:szCs w:val="28"/>
        </w:rPr>
        <w:t xml:space="preserve"> родительские собрания, мероприятия для учителей и т.д. </w:t>
      </w:r>
    </w:p>
    <w:p w:rsidR="0007782D" w:rsidRDefault="0007782D" w:rsidP="0007782D">
      <w:pPr>
        <w:spacing w:line="360" w:lineRule="auto"/>
        <w:ind w:firstLine="315"/>
        <w:jc w:val="both"/>
        <w:rPr>
          <w:sz w:val="28"/>
          <w:szCs w:val="28"/>
        </w:rPr>
      </w:pPr>
      <w:proofErr w:type="gramStart"/>
      <w:r w:rsidRPr="001001CD">
        <w:rPr>
          <w:iCs/>
          <w:sz w:val="28"/>
          <w:szCs w:val="28"/>
        </w:rPr>
        <w:t>Также популярны среди учащихся нашей гимназии:</w:t>
      </w:r>
      <w:proofErr w:type="gramEnd"/>
      <w:r w:rsidRPr="001001CD">
        <w:rPr>
          <w:iCs/>
          <w:sz w:val="28"/>
          <w:szCs w:val="28"/>
        </w:rPr>
        <w:t xml:space="preserve"> </w:t>
      </w:r>
      <w:hyperlink r:id="rId8" w:history="1">
        <w:r w:rsidRPr="001001CD">
          <w:rPr>
            <w:sz w:val="28"/>
            <w:szCs w:val="28"/>
          </w:rPr>
          <w:t>Комплексная детско-</w:t>
        </w:r>
        <w:proofErr w:type="gramStart"/>
        <w:r w:rsidRPr="001001CD">
          <w:rPr>
            <w:sz w:val="28"/>
            <w:szCs w:val="28"/>
          </w:rPr>
          <w:t>юношеская спортивная школа "Мотор",</w:t>
        </w:r>
      </w:hyperlink>
      <w:r w:rsidRPr="001001CD">
        <w:rPr>
          <w:sz w:val="28"/>
          <w:szCs w:val="28"/>
        </w:rPr>
        <w:t xml:space="preserve"> ДК им. Гайдара, ЦВР Авиастроительного района, спортивный комплекс «Форвард», и другие.</w:t>
      </w:r>
      <w:proofErr w:type="gramEnd"/>
    </w:p>
    <w:p w:rsidR="0007782D" w:rsidRDefault="0007782D" w:rsidP="0007782D">
      <w:pPr>
        <w:shd w:val="clear" w:color="auto" w:fill="FFFFFF"/>
        <w:spacing w:line="360" w:lineRule="auto"/>
        <w:ind w:firstLine="315"/>
        <w:jc w:val="both"/>
        <w:rPr>
          <w:i/>
          <w:iCs/>
          <w:sz w:val="28"/>
          <w:szCs w:val="28"/>
        </w:rPr>
      </w:pPr>
    </w:p>
    <w:p w:rsidR="0007782D" w:rsidRDefault="0007782D" w:rsidP="0007782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составляющая</w:t>
      </w:r>
      <w:r w:rsidRPr="00352B6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относится к общешкольным делам, куда мы включаем </w:t>
      </w:r>
      <w:r w:rsidRPr="00352B6E">
        <w:rPr>
          <w:sz w:val="28"/>
          <w:szCs w:val="28"/>
        </w:rPr>
        <w:t xml:space="preserve"> проведение традиционных предметных недель и работу факультативов, участие школьников во Всероссийской предметной олимпиаде, неделе науки, </w:t>
      </w:r>
      <w:proofErr w:type="gramStart"/>
      <w:r w:rsidRPr="00352B6E">
        <w:rPr>
          <w:sz w:val="28"/>
          <w:szCs w:val="28"/>
        </w:rPr>
        <w:t>интернет-олимпиадах</w:t>
      </w:r>
      <w:proofErr w:type="gramEnd"/>
      <w:r w:rsidRPr="00352B6E">
        <w:rPr>
          <w:sz w:val="28"/>
          <w:szCs w:val="28"/>
        </w:rPr>
        <w:t>, предметных конкурсах различного уровня.</w:t>
      </w:r>
    </w:p>
    <w:p w:rsidR="00220D47" w:rsidRPr="00352B6E" w:rsidRDefault="00220D47" w:rsidP="00220D47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составляющая</w:t>
      </w:r>
      <w:r w:rsidRPr="00352B6E">
        <w:rPr>
          <w:sz w:val="28"/>
          <w:szCs w:val="28"/>
        </w:rPr>
        <w:t xml:space="preserve"> </w:t>
      </w:r>
      <w:proofErr w:type="gramStart"/>
      <w:r w:rsidRPr="00352B6E">
        <w:rPr>
          <w:sz w:val="28"/>
          <w:szCs w:val="28"/>
        </w:rPr>
        <w:t>–</w:t>
      </w:r>
      <w:r w:rsidRPr="001001CD">
        <w:rPr>
          <w:sz w:val="28"/>
          <w:szCs w:val="28"/>
        </w:rPr>
        <w:t>п</w:t>
      </w:r>
      <w:proofErr w:type="gramEnd"/>
      <w:r w:rsidRPr="001001CD">
        <w:rPr>
          <w:sz w:val="28"/>
          <w:szCs w:val="28"/>
        </w:rPr>
        <w:t xml:space="preserve">редполагает </w:t>
      </w:r>
      <w:r>
        <w:rPr>
          <w:sz w:val="28"/>
          <w:szCs w:val="28"/>
        </w:rPr>
        <w:t>проведение различных мероприятий внутри класса</w:t>
      </w:r>
      <w:r w:rsidRPr="001001CD">
        <w:rPr>
          <w:sz w:val="28"/>
          <w:szCs w:val="28"/>
        </w:rPr>
        <w:t xml:space="preserve">. </w:t>
      </w:r>
    </w:p>
    <w:p w:rsidR="00352B6E" w:rsidRPr="00352B6E" w:rsidRDefault="00352B6E" w:rsidP="001001CD">
      <w:pPr>
        <w:spacing w:line="360" w:lineRule="auto"/>
        <w:ind w:firstLine="708"/>
        <w:jc w:val="both"/>
        <w:rPr>
          <w:sz w:val="28"/>
          <w:szCs w:val="28"/>
        </w:rPr>
      </w:pPr>
      <w:r w:rsidRPr="00352B6E">
        <w:rPr>
          <w:sz w:val="28"/>
          <w:szCs w:val="28"/>
        </w:rPr>
        <w:lastRenderedPageBreak/>
        <w:t xml:space="preserve">Работа по организации работы </w:t>
      </w:r>
      <w:r w:rsidR="00561941" w:rsidRPr="001001CD">
        <w:rPr>
          <w:sz w:val="28"/>
          <w:szCs w:val="28"/>
        </w:rPr>
        <w:t>в гимназии</w:t>
      </w:r>
      <w:r w:rsidRPr="00352B6E">
        <w:rPr>
          <w:sz w:val="28"/>
          <w:szCs w:val="28"/>
        </w:rPr>
        <w:t xml:space="preserve"> как центра дополни</w:t>
      </w:r>
      <w:r w:rsidR="001001CD" w:rsidRPr="001001CD">
        <w:rPr>
          <w:sz w:val="28"/>
          <w:szCs w:val="28"/>
        </w:rPr>
        <w:t>тельного образования организова</w:t>
      </w:r>
      <w:r w:rsidRPr="00352B6E">
        <w:rPr>
          <w:sz w:val="28"/>
          <w:szCs w:val="28"/>
        </w:rPr>
        <w:t>на по направлениям:</w:t>
      </w:r>
    </w:p>
    <w:p w:rsidR="00352B6E" w:rsidRP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352B6E">
        <w:rPr>
          <w:sz w:val="28"/>
          <w:szCs w:val="28"/>
        </w:rPr>
        <w:t xml:space="preserve">1.Спортивно-оздоровительное развитие: </w:t>
      </w:r>
      <w:r w:rsidR="00561941" w:rsidRPr="001001CD">
        <w:rPr>
          <w:sz w:val="28"/>
          <w:szCs w:val="28"/>
        </w:rPr>
        <w:t>хоккей, футбол, баскетбол, легкая атлетика, ОФП.</w:t>
      </w:r>
    </w:p>
    <w:p w:rsidR="00907407" w:rsidRPr="001001CD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352B6E">
        <w:rPr>
          <w:sz w:val="28"/>
          <w:szCs w:val="28"/>
        </w:rPr>
        <w:t>2.Духовно-нравственное развитие: детское объединение «</w:t>
      </w:r>
      <w:proofErr w:type="spellStart"/>
      <w:r w:rsidR="00561941" w:rsidRPr="001001CD">
        <w:rPr>
          <w:sz w:val="28"/>
          <w:szCs w:val="28"/>
        </w:rPr>
        <w:t>Идэгэй</w:t>
      </w:r>
      <w:proofErr w:type="spellEnd"/>
      <w:r w:rsidRPr="00352B6E">
        <w:rPr>
          <w:sz w:val="28"/>
          <w:szCs w:val="28"/>
        </w:rPr>
        <w:t>», школа «</w:t>
      </w:r>
      <w:r w:rsidR="00561941" w:rsidRPr="001001CD">
        <w:rPr>
          <w:sz w:val="28"/>
          <w:szCs w:val="28"/>
        </w:rPr>
        <w:t xml:space="preserve">Я - </w:t>
      </w:r>
      <w:r w:rsidR="00907407" w:rsidRPr="001001CD">
        <w:rPr>
          <w:sz w:val="28"/>
          <w:szCs w:val="28"/>
        </w:rPr>
        <w:t>Лидер».</w:t>
      </w:r>
    </w:p>
    <w:p w:rsidR="00352B6E" w:rsidRP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352B6E">
        <w:rPr>
          <w:sz w:val="28"/>
          <w:szCs w:val="28"/>
        </w:rPr>
        <w:t xml:space="preserve">3. Социальное развитие: отряд «Юные </w:t>
      </w:r>
      <w:r w:rsidR="00907407" w:rsidRPr="001001CD">
        <w:rPr>
          <w:sz w:val="28"/>
          <w:szCs w:val="28"/>
        </w:rPr>
        <w:t>инспектора дорожного движения» правоохранительный отряд.</w:t>
      </w:r>
    </w:p>
    <w:p w:rsidR="00352B6E" w:rsidRP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proofErr w:type="gramStart"/>
      <w:r w:rsidRPr="00352B6E">
        <w:rPr>
          <w:sz w:val="28"/>
          <w:szCs w:val="28"/>
        </w:rPr>
        <w:t>4.Интеллектуальное развитие: школа углубленного изучения английского языка «</w:t>
      </w:r>
      <w:r w:rsidR="00907407" w:rsidRPr="001001CD">
        <w:rPr>
          <w:sz w:val="28"/>
          <w:szCs w:val="28"/>
        </w:rPr>
        <w:t>Веселый английский</w:t>
      </w:r>
      <w:r w:rsidRPr="00352B6E">
        <w:rPr>
          <w:sz w:val="28"/>
          <w:szCs w:val="28"/>
        </w:rPr>
        <w:t>»</w:t>
      </w:r>
      <w:r w:rsidR="00907407" w:rsidRPr="001001CD">
        <w:rPr>
          <w:sz w:val="28"/>
          <w:szCs w:val="28"/>
        </w:rPr>
        <w:t xml:space="preserve"> и татарского языка “Татарские жемчужины”</w:t>
      </w:r>
      <w:r w:rsidRPr="00352B6E">
        <w:rPr>
          <w:sz w:val="28"/>
          <w:szCs w:val="28"/>
        </w:rPr>
        <w:t xml:space="preserve">, </w:t>
      </w:r>
      <w:r w:rsidR="00907407" w:rsidRPr="001001CD">
        <w:rPr>
          <w:sz w:val="28"/>
          <w:szCs w:val="28"/>
        </w:rPr>
        <w:t>«Занимательная физика», «Занимательная химия», кружок «Юный экскурсовод</w:t>
      </w:r>
      <w:r w:rsidRPr="00352B6E">
        <w:rPr>
          <w:sz w:val="28"/>
          <w:szCs w:val="28"/>
        </w:rPr>
        <w:t>», кружок журналистики</w:t>
      </w:r>
      <w:r w:rsidR="00907407" w:rsidRPr="001001CD">
        <w:rPr>
          <w:sz w:val="28"/>
          <w:szCs w:val="28"/>
        </w:rPr>
        <w:t>, краеведение</w:t>
      </w:r>
      <w:r w:rsidRPr="00352B6E">
        <w:rPr>
          <w:sz w:val="28"/>
          <w:szCs w:val="28"/>
        </w:rPr>
        <w:t>.</w:t>
      </w:r>
      <w:proofErr w:type="gramEnd"/>
    </w:p>
    <w:p w:rsid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352B6E">
        <w:rPr>
          <w:sz w:val="28"/>
          <w:szCs w:val="28"/>
        </w:rPr>
        <w:t>5.Культурное развитие: вокальный ан</w:t>
      </w:r>
      <w:r w:rsidR="00907407" w:rsidRPr="001001CD">
        <w:rPr>
          <w:sz w:val="28"/>
          <w:szCs w:val="28"/>
        </w:rPr>
        <w:t xml:space="preserve">самбль «Веселые нотки», кружок </w:t>
      </w:r>
      <w:r w:rsidRPr="00352B6E">
        <w:rPr>
          <w:sz w:val="28"/>
          <w:szCs w:val="28"/>
        </w:rPr>
        <w:t xml:space="preserve"> «</w:t>
      </w:r>
      <w:proofErr w:type="spellStart"/>
      <w:r w:rsidR="00907407" w:rsidRPr="001001CD">
        <w:rPr>
          <w:sz w:val="28"/>
          <w:szCs w:val="28"/>
        </w:rPr>
        <w:t>Декупаж</w:t>
      </w:r>
      <w:proofErr w:type="spellEnd"/>
      <w:r w:rsidRPr="00352B6E">
        <w:rPr>
          <w:sz w:val="28"/>
          <w:szCs w:val="28"/>
        </w:rPr>
        <w:t>», кружок «</w:t>
      </w:r>
      <w:r w:rsidR="00907407" w:rsidRPr="001001CD">
        <w:rPr>
          <w:sz w:val="28"/>
          <w:szCs w:val="28"/>
        </w:rPr>
        <w:t>Творческая студия», хореография</w:t>
      </w:r>
      <w:r w:rsidRPr="00352B6E">
        <w:rPr>
          <w:sz w:val="28"/>
          <w:szCs w:val="28"/>
        </w:rPr>
        <w:t>.</w:t>
      </w:r>
    </w:p>
    <w:p w:rsidR="0039413F" w:rsidRPr="0039413F" w:rsidRDefault="0039413F" w:rsidP="0039413F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1001CD">
        <w:rPr>
          <w:sz w:val="28"/>
          <w:szCs w:val="28"/>
        </w:rPr>
        <w:t>В системе дополнительного образования работает 2 кружка  от ЦВР: «Хореография» - Сергеева Елена Аркадьевна, «Хоккей»- Платонов Вячеслав Петрович,  а также 1</w:t>
      </w:r>
      <w:r>
        <w:rPr>
          <w:sz w:val="28"/>
          <w:szCs w:val="28"/>
        </w:rPr>
        <w:t>4</w:t>
      </w:r>
      <w:r w:rsidRPr="00100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 гимназии задействованы в системе дополнительного образования в </w:t>
      </w:r>
      <w:r w:rsidRPr="001001CD">
        <w:rPr>
          <w:sz w:val="28"/>
          <w:szCs w:val="28"/>
        </w:rPr>
        <w:t xml:space="preserve">творческих и спортивных </w:t>
      </w:r>
      <w:r>
        <w:rPr>
          <w:sz w:val="28"/>
          <w:szCs w:val="28"/>
        </w:rPr>
        <w:t>объединениях</w:t>
      </w:r>
      <w:r w:rsidRPr="001001CD">
        <w:rPr>
          <w:sz w:val="28"/>
          <w:szCs w:val="28"/>
        </w:rPr>
        <w:t xml:space="preserve">. Во второй половине дня учащиеся  также имеют возможность посещать факультативы, элективные курсы, музыкальную школу. </w:t>
      </w:r>
    </w:p>
    <w:p w:rsidR="00352B6E" w:rsidRDefault="00352B6E" w:rsidP="001001CD">
      <w:pPr>
        <w:shd w:val="clear" w:color="auto" w:fill="FFFFFF"/>
        <w:spacing w:line="360" w:lineRule="auto"/>
        <w:ind w:firstLine="315"/>
        <w:jc w:val="both"/>
        <w:rPr>
          <w:sz w:val="28"/>
          <w:szCs w:val="28"/>
        </w:rPr>
      </w:pPr>
      <w:r w:rsidRPr="00352B6E">
        <w:rPr>
          <w:sz w:val="28"/>
          <w:szCs w:val="28"/>
        </w:rPr>
        <w:t>В дополнительном образовании занято 4</w:t>
      </w:r>
      <w:r w:rsidR="00907407" w:rsidRPr="001001CD">
        <w:rPr>
          <w:sz w:val="28"/>
          <w:szCs w:val="28"/>
        </w:rPr>
        <w:t>72</w:t>
      </w:r>
      <w:r w:rsidRPr="00352B6E">
        <w:rPr>
          <w:sz w:val="28"/>
          <w:szCs w:val="28"/>
        </w:rPr>
        <w:t xml:space="preserve"> </w:t>
      </w:r>
      <w:proofErr w:type="gramStart"/>
      <w:r w:rsidRPr="00352B6E">
        <w:rPr>
          <w:sz w:val="28"/>
          <w:szCs w:val="28"/>
        </w:rPr>
        <w:t>обучающихся</w:t>
      </w:r>
      <w:proofErr w:type="gramEnd"/>
      <w:r w:rsidRPr="00352B6E">
        <w:rPr>
          <w:sz w:val="28"/>
          <w:szCs w:val="28"/>
        </w:rPr>
        <w:t xml:space="preserve"> школы, что составляет </w:t>
      </w:r>
      <w:r w:rsidR="001001CD" w:rsidRPr="001001CD">
        <w:rPr>
          <w:sz w:val="28"/>
          <w:szCs w:val="28"/>
        </w:rPr>
        <w:t>75</w:t>
      </w:r>
      <w:r w:rsidRPr="00352B6E">
        <w:rPr>
          <w:sz w:val="28"/>
          <w:szCs w:val="28"/>
        </w:rPr>
        <w:t>% от общего колич</w:t>
      </w:r>
      <w:r w:rsidR="00887D85">
        <w:rPr>
          <w:sz w:val="28"/>
          <w:szCs w:val="28"/>
        </w:rPr>
        <w:t>ества обучающихся школы. Наибольшее количество учащихся посещают следующее направ</w:t>
      </w:r>
      <w:r w:rsidRPr="00352B6E">
        <w:rPr>
          <w:sz w:val="28"/>
          <w:szCs w:val="28"/>
        </w:rPr>
        <w:t xml:space="preserve">ление организации досуга – спортивное – 53,2 %, на втором месте </w:t>
      </w:r>
      <w:proofErr w:type="gramStart"/>
      <w:r w:rsidRPr="00352B6E">
        <w:rPr>
          <w:sz w:val="28"/>
          <w:szCs w:val="28"/>
        </w:rPr>
        <w:t>–т</w:t>
      </w:r>
      <w:proofErr w:type="gramEnd"/>
      <w:r w:rsidRPr="00352B6E">
        <w:rPr>
          <w:sz w:val="28"/>
          <w:szCs w:val="28"/>
        </w:rPr>
        <w:t>ворческое направление – 35,6 %, образование – 11,2 %</w:t>
      </w:r>
    </w:p>
    <w:p w:rsidR="001001CD" w:rsidRDefault="001001CD" w:rsidP="001001C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001CD">
        <w:rPr>
          <w:sz w:val="28"/>
          <w:szCs w:val="28"/>
        </w:rPr>
        <w:t xml:space="preserve">Воспитанники Сафиуллиной Р.Г., Ковалева А.М., Платонова В.П., </w:t>
      </w:r>
      <w:proofErr w:type="spellStart"/>
      <w:r w:rsidRPr="001001CD">
        <w:rPr>
          <w:sz w:val="28"/>
          <w:szCs w:val="28"/>
        </w:rPr>
        <w:t>Камаевой</w:t>
      </w:r>
      <w:proofErr w:type="spellEnd"/>
      <w:r w:rsidRPr="001001CD">
        <w:rPr>
          <w:sz w:val="28"/>
          <w:szCs w:val="28"/>
        </w:rPr>
        <w:t xml:space="preserve"> Л.Г., Хусаиновой С.Х., Исаевой Р.З.  активно участвуют в общественной жизни школы и занимают призовые места на мероприятиях районного, городского и республиканского </w:t>
      </w:r>
      <w:r w:rsidR="00887D85">
        <w:rPr>
          <w:sz w:val="28"/>
          <w:szCs w:val="28"/>
        </w:rPr>
        <w:t>уровнях</w:t>
      </w:r>
      <w:r w:rsidRPr="001001CD">
        <w:rPr>
          <w:sz w:val="28"/>
          <w:szCs w:val="28"/>
        </w:rPr>
        <w:t xml:space="preserve">. </w:t>
      </w:r>
    </w:p>
    <w:p w:rsidR="00D27BA0" w:rsidRPr="001001CD" w:rsidRDefault="00D27BA0" w:rsidP="001001CD">
      <w:pPr>
        <w:spacing w:line="360" w:lineRule="auto"/>
        <w:rPr>
          <w:sz w:val="28"/>
          <w:szCs w:val="28"/>
        </w:rPr>
      </w:pPr>
    </w:p>
    <w:sectPr w:rsidR="00D27BA0" w:rsidRPr="0010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0" w:rsidRDefault="00EF6E20" w:rsidP="0013072C">
      <w:r>
        <w:separator/>
      </w:r>
    </w:p>
  </w:endnote>
  <w:endnote w:type="continuationSeparator" w:id="0">
    <w:p w:rsidR="00EF6E20" w:rsidRDefault="00EF6E20" w:rsidP="001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0" w:rsidRDefault="00EF6E20" w:rsidP="0013072C">
      <w:r>
        <w:separator/>
      </w:r>
    </w:p>
  </w:footnote>
  <w:footnote w:type="continuationSeparator" w:id="0">
    <w:p w:rsidR="00EF6E20" w:rsidRDefault="00EF6E20" w:rsidP="0013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91"/>
    <w:rsid w:val="0003572E"/>
    <w:rsid w:val="00066D08"/>
    <w:rsid w:val="0007782D"/>
    <w:rsid w:val="00096194"/>
    <w:rsid w:val="000A3A58"/>
    <w:rsid w:val="001001CD"/>
    <w:rsid w:val="0013072C"/>
    <w:rsid w:val="00212A8A"/>
    <w:rsid w:val="00220D47"/>
    <w:rsid w:val="0023141A"/>
    <w:rsid w:val="00280F63"/>
    <w:rsid w:val="00321DA3"/>
    <w:rsid w:val="0033461A"/>
    <w:rsid w:val="00352B6E"/>
    <w:rsid w:val="0039413F"/>
    <w:rsid w:val="003959CF"/>
    <w:rsid w:val="004201D8"/>
    <w:rsid w:val="00431834"/>
    <w:rsid w:val="00561941"/>
    <w:rsid w:val="00564766"/>
    <w:rsid w:val="005B6943"/>
    <w:rsid w:val="00606455"/>
    <w:rsid w:val="006537A5"/>
    <w:rsid w:val="006D69A6"/>
    <w:rsid w:val="006E6A3F"/>
    <w:rsid w:val="007162DD"/>
    <w:rsid w:val="007D26FB"/>
    <w:rsid w:val="00820076"/>
    <w:rsid w:val="00824491"/>
    <w:rsid w:val="00887D85"/>
    <w:rsid w:val="008D1712"/>
    <w:rsid w:val="00907407"/>
    <w:rsid w:val="009C037B"/>
    <w:rsid w:val="00A0736E"/>
    <w:rsid w:val="00A3087F"/>
    <w:rsid w:val="00AE11BC"/>
    <w:rsid w:val="00AF32C2"/>
    <w:rsid w:val="00B0327C"/>
    <w:rsid w:val="00C5799E"/>
    <w:rsid w:val="00D27BA0"/>
    <w:rsid w:val="00DA3A85"/>
    <w:rsid w:val="00DB623B"/>
    <w:rsid w:val="00DD7E2C"/>
    <w:rsid w:val="00E45CB5"/>
    <w:rsid w:val="00E952B3"/>
    <w:rsid w:val="00EF6E20"/>
    <w:rsid w:val="00F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26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C037B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B032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30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0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3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26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C037B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B032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30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0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32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810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20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419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5533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6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aviastroit/org5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ru/dok/proj/43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№14</dc:creator>
  <cp:lastModifiedBy>Гимназия №14</cp:lastModifiedBy>
  <cp:revision>4</cp:revision>
  <cp:lastPrinted>2014-12-18T03:16:00Z</cp:lastPrinted>
  <dcterms:created xsi:type="dcterms:W3CDTF">2014-12-18T10:58:00Z</dcterms:created>
  <dcterms:modified xsi:type="dcterms:W3CDTF">2014-12-18T10:59:00Z</dcterms:modified>
</cp:coreProperties>
</file>